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860CD" w14:textId="77777777" w:rsidR="00F92FB2" w:rsidRPr="00F92FB2" w:rsidRDefault="00F92FB2" w:rsidP="00F92FB2">
      <w:pPr>
        <w:spacing w:before="120" w:after="120"/>
        <w:jc w:val="both"/>
        <w:rPr>
          <w:rFonts w:ascii="Arial" w:hAnsi="Arial"/>
          <w:caps/>
          <w:sz w:val="26"/>
          <w:szCs w:val="26"/>
          <w:lang w:val="en-US"/>
        </w:rPr>
      </w:pPr>
      <w:r w:rsidRPr="00F92FB2">
        <w:rPr>
          <w:rFonts w:ascii="Arial" w:hAnsi="Arial"/>
          <w:caps/>
          <w:sz w:val="26"/>
          <w:szCs w:val="26"/>
          <w:lang w:val="en-US"/>
        </w:rPr>
        <w:t>Production of DNA-microarray for rapid detection and diagnosis of TEM beta-lactamases</w:t>
      </w:r>
      <w:r w:rsidRPr="00F92FB2">
        <w:rPr>
          <w:rFonts w:ascii="Arial" w:hAnsi="Arial" w:cs="Arial"/>
          <w:caps/>
          <w:color w:val="000000"/>
          <w:sz w:val="26"/>
          <w:szCs w:val="26"/>
          <w:lang w:val="en-US"/>
        </w:rPr>
        <w:t xml:space="preserve"> </w:t>
      </w:r>
      <w:r w:rsidRPr="00F92FB2">
        <w:rPr>
          <w:rFonts w:ascii="Arial" w:hAnsi="Arial"/>
          <w:caps/>
          <w:sz w:val="26"/>
          <w:szCs w:val="26"/>
          <w:lang w:val="en-US"/>
        </w:rPr>
        <w:t xml:space="preserve">resistant to </w:t>
      </w:r>
      <w:r w:rsidRPr="00F92FB2">
        <w:rPr>
          <w:rFonts w:ascii="Arial" w:hAnsi="Arial" w:cs="Helvetica"/>
          <w:caps/>
          <w:color w:val="141413"/>
          <w:sz w:val="26"/>
          <w:szCs w:val="26"/>
          <w:lang w:val="en-US" w:eastAsia="de-DE"/>
        </w:rPr>
        <w:t xml:space="preserve">extended </w:t>
      </w:r>
      <w:r w:rsidRPr="00F92FB2">
        <w:rPr>
          <w:rFonts w:ascii="Arial" w:hAnsi="Arial" w:cs="Arial"/>
          <w:caps/>
          <w:color w:val="000000"/>
          <w:sz w:val="26"/>
          <w:szCs w:val="26"/>
          <w:lang w:val="en-US"/>
        </w:rPr>
        <w:t>spectrum beta-lactam antibiotics</w:t>
      </w:r>
    </w:p>
    <w:p w14:paraId="31368618" w14:textId="77777777" w:rsidR="00F92FB2" w:rsidRPr="00F92FB2" w:rsidRDefault="00F92FB2" w:rsidP="00F92FB2">
      <w:pPr>
        <w:jc w:val="both"/>
        <w:rPr>
          <w:rFonts w:ascii="Arial" w:hAnsi="Arial"/>
          <w:b/>
          <w:sz w:val="18"/>
          <w:vertAlign w:val="superscript"/>
          <w:lang w:val="en-US"/>
        </w:rPr>
      </w:pPr>
      <w:r w:rsidRPr="00F92FB2">
        <w:rPr>
          <w:rFonts w:ascii="Arial" w:hAnsi="Arial"/>
          <w:b/>
          <w:sz w:val="18"/>
          <w:lang w:val="en-US"/>
        </w:rPr>
        <w:t>Bui Van Ngoc</w:t>
      </w:r>
      <w:r w:rsidRPr="00F92FB2">
        <w:rPr>
          <w:rFonts w:ascii="Arial" w:hAnsi="Arial"/>
          <w:b/>
          <w:sz w:val="18"/>
          <w:vertAlign w:val="superscript"/>
          <w:lang w:val="en-US"/>
        </w:rPr>
        <w:t xml:space="preserve">1,2 </w:t>
      </w:r>
      <w:r>
        <w:rPr>
          <w:rStyle w:val="Funotenzeichen"/>
          <w:rFonts w:ascii="Arial" w:hAnsi="Arial"/>
          <w:b/>
          <w:sz w:val="18"/>
        </w:rPr>
        <w:footnoteReference w:id="1"/>
      </w:r>
      <w:r w:rsidRPr="00F92FB2">
        <w:rPr>
          <w:rFonts w:ascii="Arial" w:hAnsi="Arial"/>
          <w:b/>
          <w:sz w:val="18"/>
          <w:lang w:val="en-US"/>
        </w:rPr>
        <w:t>, Nguyen Huu Duc</w:t>
      </w:r>
      <w:r w:rsidRPr="00F92FB2">
        <w:rPr>
          <w:rFonts w:ascii="Arial" w:hAnsi="Arial"/>
          <w:b/>
          <w:sz w:val="18"/>
          <w:vertAlign w:val="superscript"/>
          <w:lang w:val="en-US"/>
        </w:rPr>
        <w:t>3</w:t>
      </w:r>
      <w:r w:rsidRPr="00F92FB2">
        <w:rPr>
          <w:rFonts w:ascii="Arial" w:hAnsi="Arial"/>
          <w:b/>
          <w:sz w:val="18"/>
          <w:lang w:val="en-US"/>
        </w:rPr>
        <w:t>, Nguyen Duc Thang</w:t>
      </w:r>
      <w:r w:rsidRPr="00F92FB2">
        <w:rPr>
          <w:rFonts w:ascii="Arial" w:hAnsi="Arial"/>
          <w:b/>
          <w:sz w:val="18"/>
          <w:vertAlign w:val="superscript"/>
          <w:lang w:val="en-US"/>
        </w:rPr>
        <w:t>4</w:t>
      </w:r>
      <w:r w:rsidRPr="00F92FB2">
        <w:rPr>
          <w:rFonts w:ascii="Arial" w:hAnsi="Arial"/>
          <w:b/>
          <w:sz w:val="18"/>
          <w:lang w:val="en-US"/>
        </w:rPr>
        <w:t>, Nguyen Cong Hieu</w:t>
      </w:r>
      <w:r w:rsidRPr="00F92FB2">
        <w:rPr>
          <w:rFonts w:ascii="Arial" w:hAnsi="Arial"/>
          <w:b/>
          <w:sz w:val="18"/>
          <w:vertAlign w:val="superscript"/>
          <w:lang w:val="en-US"/>
        </w:rPr>
        <w:t>4</w:t>
      </w:r>
    </w:p>
    <w:p w14:paraId="13C31698" w14:textId="77777777" w:rsidR="00F92FB2" w:rsidRPr="00F92FB2" w:rsidRDefault="00F92FB2" w:rsidP="00F92FB2">
      <w:pPr>
        <w:jc w:val="both"/>
        <w:rPr>
          <w:rFonts w:ascii="Arial" w:hAnsi="Arial"/>
          <w:b/>
          <w:sz w:val="18"/>
          <w:lang w:val="en-US"/>
        </w:rPr>
      </w:pPr>
    </w:p>
    <w:p w14:paraId="3E4690D2" w14:textId="77777777" w:rsidR="00F92FB2" w:rsidRPr="00B94F97" w:rsidRDefault="00F92FB2" w:rsidP="00F92FB2">
      <w:pPr>
        <w:jc w:val="both"/>
        <w:rPr>
          <w:rFonts w:ascii="Arial" w:hAnsi="Arial"/>
          <w:i/>
          <w:sz w:val="18"/>
          <w:lang w:val="en-US"/>
        </w:rPr>
      </w:pPr>
      <w:r w:rsidRPr="00B94F97">
        <w:rPr>
          <w:rFonts w:ascii="Arial" w:hAnsi="Arial"/>
          <w:sz w:val="18"/>
          <w:vertAlign w:val="superscript"/>
          <w:lang w:val="en-US"/>
        </w:rPr>
        <w:t>1</w:t>
      </w:r>
      <w:r w:rsidRPr="00B94F97">
        <w:rPr>
          <w:rFonts w:ascii="Arial" w:hAnsi="Arial"/>
          <w:sz w:val="18"/>
          <w:lang w:val="en-US"/>
        </w:rPr>
        <w:t xml:space="preserve"> </w:t>
      </w:r>
      <w:r w:rsidRPr="00B94F97">
        <w:rPr>
          <w:rFonts w:ascii="Arial" w:hAnsi="Arial"/>
          <w:i/>
          <w:sz w:val="18"/>
          <w:lang w:val="en-US"/>
        </w:rPr>
        <w:t xml:space="preserve">Institute of Biotechnology, Vietnam Academy of Science and Technology </w:t>
      </w:r>
      <w:r>
        <w:rPr>
          <w:rFonts w:ascii="Arial" w:hAnsi="Arial"/>
          <w:i/>
          <w:sz w:val="18"/>
          <w:lang w:val="en-US"/>
        </w:rPr>
        <w:t>(VA</w:t>
      </w:r>
      <w:r w:rsidRPr="00B94F97">
        <w:rPr>
          <w:rFonts w:ascii="Arial" w:hAnsi="Arial"/>
          <w:i/>
          <w:sz w:val="18"/>
          <w:lang w:val="en-US"/>
        </w:rPr>
        <w:t>ST</w:t>
      </w:r>
      <w:r>
        <w:rPr>
          <w:rFonts w:ascii="Arial" w:hAnsi="Arial"/>
          <w:i/>
          <w:sz w:val="18"/>
          <w:lang w:val="en-US"/>
        </w:rPr>
        <w:t>)</w:t>
      </w:r>
    </w:p>
    <w:p w14:paraId="342EACB2" w14:textId="77777777" w:rsidR="00F92FB2" w:rsidRPr="00B94F97" w:rsidRDefault="00F92FB2" w:rsidP="00F92FB2">
      <w:pPr>
        <w:jc w:val="both"/>
        <w:rPr>
          <w:rFonts w:ascii="Arial" w:hAnsi="Arial"/>
          <w:sz w:val="18"/>
          <w:lang w:val="en-US"/>
        </w:rPr>
      </w:pPr>
      <w:r w:rsidRPr="0044290A">
        <w:rPr>
          <w:rFonts w:ascii="Arial" w:hAnsi="Arial"/>
          <w:i/>
          <w:sz w:val="18"/>
          <w:vertAlign w:val="superscript"/>
          <w:lang w:val="en-US"/>
        </w:rPr>
        <w:t>2</w:t>
      </w:r>
      <w:r w:rsidRPr="00B94F97">
        <w:rPr>
          <w:rFonts w:ascii="Arial" w:hAnsi="Arial"/>
          <w:i/>
          <w:sz w:val="18"/>
          <w:lang w:val="en-US"/>
        </w:rPr>
        <w:t xml:space="preserve"> </w:t>
      </w:r>
      <w:r>
        <w:rPr>
          <w:rFonts w:ascii="Arial" w:hAnsi="Arial"/>
          <w:i/>
          <w:sz w:val="18"/>
          <w:lang w:val="en-US"/>
        </w:rPr>
        <w:t xml:space="preserve">Graduate University </w:t>
      </w:r>
      <w:r w:rsidRPr="00B94F97">
        <w:rPr>
          <w:rFonts w:ascii="Arial" w:hAnsi="Arial"/>
          <w:i/>
          <w:sz w:val="18"/>
          <w:lang w:val="en-US"/>
        </w:rPr>
        <w:t xml:space="preserve">of Science and Technology </w:t>
      </w:r>
      <w:r>
        <w:rPr>
          <w:rFonts w:ascii="Arial" w:hAnsi="Arial"/>
          <w:i/>
          <w:sz w:val="18"/>
          <w:lang w:val="en-US"/>
        </w:rPr>
        <w:t>(VA</w:t>
      </w:r>
      <w:r w:rsidRPr="00B94F97">
        <w:rPr>
          <w:rFonts w:ascii="Arial" w:hAnsi="Arial"/>
          <w:i/>
          <w:sz w:val="18"/>
          <w:lang w:val="en-US"/>
        </w:rPr>
        <w:t>ST</w:t>
      </w:r>
      <w:r>
        <w:rPr>
          <w:rFonts w:ascii="Arial" w:hAnsi="Arial"/>
          <w:i/>
          <w:sz w:val="18"/>
          <w:lang w:val="en-US"/>
        </w:rPr>
        <w:t>)</w:t>
      </w:r>
    </w:p>
    <w:p w14:paraId="7DA3EB6C" w14:textId="77777777" w:rsidR="00F92FB2" w:rsidRPr="0044290A" w:rsidRDefault="00F92FB2" w:rsidP="00F92FB2">
      <w:pPr>
        <w:jc w:val="both"/>
        <w:rPr>
          <w:rFonts w:ascii="Arial" w:hAnsi="Arial"/>
          <w:i/>
          <w:sz w:val="18"/>
          <w:lang w:val="en-US"/>
        </w:rPr>
      </w:pPr>
      <w:r w:rsidRPr="0044290A">
        <w:rPr>
          <w:rFonts w:ascii="Arial" w:hAnsi="Arial"/>
          <w:sz w:val="18"/>
          <w:vertAlign w:val="superscript"/>
          <w:lang w:val="en-US"/>
        </w:rPr>
        <w:t>3</w:t>
      </w:r>
      <w:r w:rsidRPr="0044290A">
        <w:rPr>
          <w:rFonts w:ascii="Arial" w:hAnsi="Arial"/>
          <w:sz w:val="18"/>
          <w:lang w:val="en-US"/>
        </w:rPr>
        <w:t xml:space="preserve"> </w:t>
      </w:r>
      <w:r w:rsidRPr="0044290A">
        <w:rPr>
          <w:rFonts w:ascii="Arial" w:hAnsi="Arial"/>
          <w:i/>
          <w:sz w:val="18"/>
          <w:lang w:val="en-US"/>
        </w:rPr>
        <w:t>Faculty of Biotechnology, Hanoi University of Agriculture</w:t>
      </w:r>
    </w:p>
    <w:p w14:paraId="148B885F" w14:textId="77777777" w:rsidR="00F92FB2" w:rsidRPr="0044290A" w:rsidRDefault="00F92FB2" w:rsidP="00F92FB2">
      <w:pPr>
        <w:jc w:val="both"/>
        <w:rPr>
          <w:rFonts w:ascii="Arial" w:hAnsi="Arial"/>
          <w:i/>
          <w:sz w:val="18"/>
          <w:lang w:val="en-US"/>
        </w:rPr>
      </w:pPr>
      <w:r w:rsidRPr="0044290A">
        <w:rPr>
          <w:rFonts w:ascii="Arial" w:hAnsi="Arial"/>
          <w:sz w:val="18"/>
          <w:vertAlign w:val="superscript"/>
          <w:lang w:val="en-US"/>
        </w:rPr>
        <w:t>4</w:t>
      </w:r>
      <w:r w:rsidRPr="0044290A">
        <w:rPr>
          <w:rFonts w:ascii="Arial" w:hAnsi="Arial"/>
          <w:sz w:val="18"/>
          <w:lang w:val="en-US"/>
        </w:rPr>
        <w:t xml:space="preserve"> </w:t>
      </w:r>
      <w:r w:rsidRPr="0044290A">
        <w:rPr>
          <w:rFonts w:ascii="Arial" w:hAnsi="Arial"/>
          <w:i/>
          <w:sz w:val="18"/>
          <w:lang w:val="en-US"/>
        </w:rPr>
        <w:t>Faculty of Food and Chemistry Technology, Red Star University</w:t>
      </w:r>
    </w:p>
    <w:p w14:paraId="47FB5AFC" w14:textId="77777777" w:rsidR="00F92FB2" w:rsidRPr="00F92FB2" w:rsidRDefault="00F92FB2" w:rsidP="00F92FB2">
      <w:pPr>
        <w:spacing w:before="120" w:after="120"/>
        <w:jc w:val="both"/>
        <w:rPr>
          <w:b/>
          <w:sz w:val="18"/>
          <w:szCs w:val="18"/>
          <w:lang w:val="en-US"/>
        </w:rPr>
      </w:pPr>
      <w:r w:rsidRPr="00F92FB2">
        <w:rPr>
          <w:b/>
          <w:sz w:val="18"/>
          <w:szCs w:val="18"/>
          <w:lang w:val="en-US"/>
        </w:rPr>
        <w:t>SUMMARY</w:t>
      </w:r>
    </w:p>
    <w:p w14:paraId="10DE516A" w14:textId="77777777" w:rsidR="00F92FB2" w:rsidRPr="00F92FB2" w:rsidRDefault="00F92FB2" w:rsidP="00F92FB2">
      <w:pPr>
        <w:spacing w:before="120" w:after="120"/>
        <w:jc w:val="both"/>
        <w:rPr>
          <w:sz w:val="18"/>
          <w:szCs w:val="18"/>
          <w:lang w:val="en-US"/>
        </w:rPr>
      </w:pPr>
      <w:r w:rsidRPr="00F92FB2">
        <w:rPr>
          <w:color w:val="141413"/>
          <w:sz w:val="18"/>
          <w:szCs w:val="18"/>
          <w:lang w:val="en-US" w:eastAsia="de-DE"/>
        </w:rPr>
        <w:t>The extended spectrum beta-lactamases (ESBLs)</w:t>
      </w:r>
      <w:r w:rsidRPr="00F92FB2">
        <w:rPr>
          <w:sz w:val="18"/>
          <w:szCs w:val="18"/>
          <w:lang w:val="en-US"/>
        </w:rPr>
        <w:t xml:space="preserve"> produced by many bacterial pathogens are resistant to </w:t>
      </w:r>
      <w:r w:rsidRPr="00F92FB2">
        <w:rPr>
          <w:color w:val="141413"/>
          <w:sz w:val="18"/>
          <w:szCs w:val="18"/>
          <w:lang w:val="en-US" w:eastAsia="de-DE"/>
        </w:rPr>
        <w:t xml:space="preserve">extended-spectrum beta-lactam antibiotics by hydrolyzing the ß-lactam ring and breaking the structure of antibiotics. Of these ESBLs are TEM beta-lactamases. Nucleotide </w:t>
      </w:r>
      <w:r w:rsidRPr="00F92FB2">
        <w:rPr>
          <w:sz w:val="18"/>
          <w:szCs w:val="18"/>
          <w:lang w:val="en-US"/>
        </w:rPr>
        <w:t>substitutions</w:t>
      </w:r>
      <w:r w:rsidRPr="00F92FB2">
        <w:rPr>
          <w:color w:val="141413"/>
          <w:sz w:val="18"/>
          <w:szCs w:val="18"/>
          <w:lang w:val="en-US" w:eastAsia="de-DE"/>
        </w:rPr>
        <w:t xml:space="preserve"> in some codons lead to amino acid changes </w:t>
      </w:r>
      <w:r w:rsidRPr="00F92FB2">
        <w:rPr>
          <w:sz w:val="18"/>
          <w:szCs w:val="18"/>
          <w:lang w:val="en-US"/>
        </w:rPr>
        <w:t>that alters configuration</w:t>
      </w:r>
      <w:r w:rsidRPr="00F92FB2">
        <w:rPr>
          <w:color w:val="141413"/>
          <w:sz w:val="18"/>
          <w:szCs w:val="18"/>
          <w:lang w:val="en-US" w:eastAsia="de-DE"/>
        </w:rPr>
        <w:t xml:space="preserve"> of active center of beta-lactamases resulting in formation of many TEM variants </w:t>
      </w:r>
      <w:r w:rsidRPr="00F92FB2">
        <w:rPr>
          <w:sz w:val="18"/>
          <w:szCs w:val="18"/>
          <w:lang w:val="en-US"/>
        </w:rPr>
        <w:t xml:space="preserve">resistant to </w:t>
      </w:r>
      <w:r w:rsidRPr="00F92FB2">
        <w:rPr>
          <w:color w:val="141413"/>
          <w:sz w:val="18"/>
          <w:szCs w:val="18"/>
          <w:lang w:val="en-US" w:eastAsia="de-DE"/>
        </w:rPr>
        <w:t xml:space="preserve">broader spectrum beta-lactam antibiotics. In the present study, DNA-Microarray were fabricated for rapid detection and diagnosis of two TEM variants, namely </w:t>
      </w:r>
      <w:r w:rsidRPr="00F92FB2">
        <w:rPr>
          <w:sz w:val="18"/>
          <w:szCs w:val="18"/>
          <w:lang w:val="en-US"/>
        </w:rPr>
        <w:t xml:space="preserve">TEM-116 anf TEM-8, by means of identification of single nucleotide </w:t>
      </w:r>
      <w:r w:rsidRPr="00F92FB2">
        <w:rPr>
          <w:color w:val="141413"/>
          <w:sz w:val="18"/>
          <w:szCs w:val="18"/>
          <w:lang w:val="en-US" w:eastAsia="de-DE"/>
        </w:rPr>
        <w:t xml:space="preserve">polymorphisms (SNPs) at five positions in </w:t>
      </w:r>
      <w:r w:rsidRPr="00F92FB2">
        <w:rPr>
          <w:i/>
          <w:color w:val="141413"/>
          <w:sz w:val="18"/>
          <w:szCs w:val="18"/>
          <w:lang w:val="en-US" w:eastAsia="de-DE"/>
        </w:rPr>
        <w:t>bla</w:t>
      </w:r>
      <w:r w:rsidRPr="00F92FB2">
        <w:rPr>
          <w:color w:val="141413"/>
          <w:sz w:val="18"/>
          <w:szCs w:val="18"/>
          <w:lang w:val="en-US" w:eastAsia="de-DE"/>
        </w:rPr>
        <w:t xml:space="preserve">TEM-116 and </w:t>
      </w:r>
      <w:r w:rsidRPr="00F92FB2">
        <w:rPr>
          <w:i/>
          <w:color w:val="141413"/>
          <w:sz w:val="18"/>
          <w:szCs w:val="18"/>
          <w:lang w:val="en-US" w:eastAsia="de-DE"/>
        </w:rPr>
        <w:t>bla</w:t>
      </w:r>
      <w:r w:rsidRPr="00F92FB2">
        <w:rPr>
          <w:color w:val="141413"/>
          <w:sz w:val="18"/>
          <w:szCs w:val="18"/>
          <w:lang w:val="en-US" w:eastAsia="de-DE"/>
        </w:rPr>
        <w:t>TEM-8 target sequences</w:t>
      </w:r>
      <w:r w:rsidRPr="00F92FB2">
        <w:rPr>
          <w:sz w:val="18"/>
          <w:szCs w:val="18"/>
          <w:lang w:val="en-US"/>
        </w:rPr>
        <w:t xml:space="preserve">. Based on perfect match and mismatch between oligonucleotide probes on microarray and fragments of target DNA during hybridation, the SNPs were determined and nucleotide substitutions (mutation) or conservation were also elucidated. In the </w:t>
      </w:r>
      <w:r w:rsidRPr="00F92FB2">
        <w:rPr>
          <w:i/>
          <w:color w:val="141413"/>
          <w:sz w:val="18"/>
          <w:szCs w:val="18"/>
          <w:lang w:val="en-US" w:eastAsia="de-DE"/>
        </w:rPr>
        <w:t>bla</w:t>
      </w:r>
      <w:r w:rsidRPr="00F92FB2">
        <w:rPr>
          <w:color w:val="141413"/>
          <w:sz w:val="18"/>
          <w:szCs w:val="18"/>
          <w:lang w:val="en-US" w:eastAsia="de-DE"/>
        </w:rPr>
        <w:t xml:space="preserve">TEM-116 sequence, bases G and C at SNP positions 82 and 182 were replaced by bases A and T, respectively that leads to amino acid </w:t>
      </w:r>
      <w:r w:rsidRPr="00F92FB2">
        <w:rPr>
          <w:sz w:val="18"/>
          <w:szCs w:val="18"/>
          <w:lang w:val="en-US"/>
        </w:rPr>
        <w:t xml:space="preserve">substitutions at Val(82)Ile and Ala(182)Val, </w:t>
      </w:r>
      <w:r w:rsidRPr="00F92FB2">
        <w:rPr>
          <w:color w:val="141413"/>
          <w:sz w:val="18"/>
          <w:szCs w:val="18"/>
          <w:lang w:val="en-US" w:eastAsia="de-DE"/>
        </w:rPr>
        <w:t xml:space="preserve">respectively. For </w:t>
      </w:r>
      <w:r w:rsidRPr="00F92FB2">
        <w:rPr>
          <w:i/>
          <w:color w:val="141413"/>
          <w:sz w:val="18"/>
          <w:szCs w:val="18"/>
          <w:lang w:val="en-US" w:eastAsia="de-DE"/>
        </w:rPr>
        <w:t>bla</w:t>
      </w:r>
      <w:r w:rsidRPr="00F92FB2">
        <w:rPr>
          <w:color w:val="141413"/>
          <w:sz w:val="18"/>
          <w:szCs w:val="18"/>
          <w:lang w:val="en-US" w:eastAsia="de-DE"/>
        </w:rPr>
        <w:t xml:space="preserve">TEM-8 gene, two bases C and G at SNP positions 162.1 and 236 were substituted by two bases A that also results in amino acid alterations at </w:t>
      </w:r>
      <w:r w:rsidRPr="00F92FB2">
        <w:rPr>
          <w:sz w:val="18"/>
          <w:szCs w:val="18"/>
          <w:lang w:val="en-US"/>
        </w:rPr>
        <w:t xml:space="preserve">Arg(162)Ser and Gly(236)Ser, </w:t>
      </w:r>
      <w:r w:rsidRPr="00F92FB2">
        <w:rPr>
          <w:color w:val="141413"/>
          <w:sz w:val="18"/>
          <w:szCs w:val="18"/>
          <w:lang w:val="en-US" w:eastAsia="de-DE"/>
        </w:rPr>
        <w:t>respectively.</w:t>
      </w:r>
    </w:p>
    <w:p w14:paraId="3BE5F725" w14:textId="77777777" w:rsidR="008D6909" w:rsidRPr="00F92FB2" w:rsidRDefault="00F92FB2" w:rsidP="00F92FB2">
      <w:pPr>
        <w:rPr>
          <w:lang w:val="en-US"/>
        </w:rPr>
      </w:pPr>
      <w:r w:rsidRPr="00A87A77">
        <w:rPr>
          <w:i/>
          <w:color w:val="141413"/>
          <w:sz w:val="18"/>
          <w:szCs w:val="18"/>
          <w:lang w:val="en-US" w:eastAsia="de-DE"/>
        </w:rPr>
        <w:t>Keywords:</w:t>
      </w:r>
      <w:r w:rsidRPr="00A87A77">
        <w:rPr>
          <w:color w:val="141413"/>
          <w:sz w:val="18"/>
          <w:szCs w:val="18"/>
          <w:lang w:val="en-US" w:eastAsia="de-DE"/>
        </w:rPr>
        <w:t xml:space="preserve"> </w:t>
      </w:r>
      <w:r w:rsidRPr="00A87A77">
        <w:rPr>
          <w:i/>
          <w:color w:val="141413"/>
          <w:sz w:val="18"/>
          <w:szCs w:val="18"/>
          <w:lang w:val="en-US" w:eastAsia="de-DE"/>
        </w:rPr>
        <w:t>bla</w:t>
      </w:r>
      <w:r w:rsidRPr="00A87A77">
        <w:rPr>
          <w:color w:val="141413"/>
          <w:sz w:val="18"/>
          <w:szCs w:val="18"/>
          <w:lang w:val="en-US" w:eastAsia="de-DE"/>
        </w:rPr>
        <w:t>TEM,</w:t>
      </w:r>
      <w:r>
        <w:rPr>
          <w:color w:val="141413"/>
          <w:sz w:val="18"/>
          <w:szCs w:val="18"/>
          <w:lang w:val="en-US" w:eastAsia="de-DE"/>
        </w:rPr>
        <w:t xml:space="preserve"> </w:t>
      </w:r>
      <w:r w:rsidRPr="00A87A77">
        <w:rPr>
          <w:color w:val="141413"/>
          <w:sz w:val="18"/>
          <w:szCs w:val="18"/>
          <w:lang w:val="en-US" w:eastAsia="de-DE"/>
        </w:rPr>
        <w:t>cyanine</w:t>
      </w:r>
      <w:r>
        <w:rPr>
          <w:color w:val="141413"/>
          <w:sz w:val="18"/>
          <w:szCs w:val="18"/>
          <w:lang w:val="en-US" w:eastAsia="de-DE"/>
        </w:rPr>
        <w:t xml:space="preserve">, </w:t>
      </w:r>
      <w:r w:rsidRPr="00A87A77">
        <w:rPr>
          <w:sz w:val="18"/>
          <w:szCs w:val="18"/>
          <w:lang w:val="en-US"/>
        </w:rPr>
        <w:t>DNA-Microarray</w:t>
      </w:r>
      <w:r>
        <w:rPr>
          <w:sz w:val="18"/>
          <w:szCs w:val="18"/>
          <w:lang w:val="en-US"/>
        </w:rPr>
        <w:t>,</w:t>
      </w:r>
      <w:r w:rsidRPr="00A87A77">
        <w:rPr>
          <w:color w:val="141413"/>
          <w:sz w:val="18"/>
          <w:szCs w:val="18"/>
          <w:lang w:val="en-US" w:eastAsia="de-DE"/>
        </w:rPr>
        <w:t xml:space="preserve"> </w:t>
      </w:r>
      <w:r w:rsidRPr="00A87A77">
        <w:rPr>
          <w:color w:val="141413"/>
          <w:sz w:val="18"/>
          <w:szCs w:val="18"/>
          <w:lang w:val="en-US" w:eastAsia="de-DE"/>
        </w:rPr>
        <w:t>Extended s</w:t>
      </w:r>
      <w:r>
        <w:rPr>
          <w:color w:val="141413"/>
          <w:sz w:val="18"/>
          <w:szCs w:val="18"/>
          <w:lang w:val="en-US" w:eastAsia="de-DE"/>
        </w:rPr>
        <w:t>pectrum beta-lactamases (ESBLs)</w:t>
      </w:r>
      <w:r w:rsidRPr="00A87A77">
        <w:rPr>
          <w:sz w:val="18"/>
          <w:szCs w:val="18"/>
          <w:lang w:val="en-US"/>
        </w:rPr>
        <w:t xml:space="preserve">, perfect match and mismatch, single nucleotide </w:t>
      </w:r>
      <w:r>
        <w:rPr>
          <w:color w:val="141413"/>
          <w:sz w:val="18"/>
          <w:szCs w:val="18"/>
          <w:lang w:val="en-US" w:eastAsia="de-DE"/>
        </w:rPr>
        <w:t>polymorphisms (SNPs)</w:t>
      </w:r>
      <w:bookmarkStart w:id="0" w:name="_GoBack"/>
      <w:bookmarkEnd w:id="0"/>
    </w:p>
    <w:sectPr w:rsidR="008D6909" w:rsidRPr="00F92FB2" w:rsidSect="004717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269FC" w14:textId="77777777" w:rsidR="00C037BA" w:rsidRDefault="00C037BA" w:rsidP="00F92FB2">
      <w:r>
        <w:separator/>
      </w:r>
    </w:p>
  </w:endnote>
  <w:endnote w:type="continuationSeparator" w:id="0">
    <w:p w14:paraId="4D89B9F3" w14:textId="77777777" w:rsidR="00C037BA" w:rsidRDefault="00C037BA" w:rsidP="00F9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ECD00" w14:textId="77777777" w:rsidR="00C037BA" w:rsidRDefault="00C037BA" w:rsidP="00F92FB2">
      <w:r>
        <w:separator/>
      </w:r>
    </w:p>
  </w:footnote>
  <w:footnote w:type="continuationSeparator" w:id="0">
    <w:p w14:paraId="4FF615FE" w14:textId="77777777" w:rsidR="00C037BA" w:rsidRDefault="00C037BA" w:rsidP="00F92FB2">
      <w:r>
        <w:continuationSeparator/>
      </w:r>
    </w:p>
  </w:footnote>
  <w:footnote w:id="1">
    <w:p w14:paraId="3F73E93B" w14:textId="77777777" w:rsidR="00F92FB2" w:rsidRPr="00B673DA" w:rsidRDefault="00F92FB2" w:rsidP="00F92FB2">
      <w:pPr>
        <w:pStyle w:val="Funotentext"/>
        <w:rPr>
          <w:rFonts w:ascii="Arial" w:hAnsi="Arial"/>
          <w:sz w:val="16"/>
          <w:lang w:val="en-US"/>
        </w:rPr>
      </w:pPr>
      <w:r>
        <w:rPr>
          <w:rStyle w:val="Funotenzeichen"/>
        </w:rPr>
        <w:footnoteRef/>
      </w:r>
      <w:r w:rsidRPr="00A375C1">
        <w:rPr>
          <w:lang w:val="en-US"/>
        </w:rPr>
        <w:t xml:space="preserve"> </w:t>
      </w:r>
      <w:r w:rsidRPr="00B673DA">
        <w:rPr>
          <w:rFonts w:ascii="Arial" w:hAnsi="Arial"/>
          <w:sz w:val="16"/>
          <w:lang w:val="en-US"/>
        </w:rPr>
        <w:t>Author for corresspondence: Tel: +84-</w:t>
      </w:r>
      <w:r>
        <w:rPr>
          <w:rFonts w:ascii="Arial" w:hAnsi="Arial"/>
          <w:sz w:val="16"/>
          <w:lang w:val="en-US"/>
        </w:rPr>
        <w:t>2</w:t>
      </w:r>
      <w:r w:rsidRPr="00B673DA">
        <w:rPr>
          <w:rFonts w:ascii="Arial" w:hAnsi="Arial"/>
          <w:sz w:val="16"/>
          <w:lang w:val="en-US"/>
        </w:rPr>
        <w:t>4-</w:t>
      </w:r>
      <w:r>
        <w:rPr>
          <w:rFonts w:ascii="Arial" w:hAnsi="Arial"/>
          <w:sz w:val="16"/>
          <w:lang w:val="en-US"/>
        </w:rPr>
        <w:t>3756 8286</w:t>
      </w:r>
      <w:r w:rsidRPr="00B673DA">
        <w:rPr>
          <w:rFonts w:ascii="Arial" w:hAnsi="Arial"/>
          <w:sz w:val="16"/>
          <w:lang w:val="en-US"/>
        </w:rPr>
        <w:t xml:space="preserve">; Email: </w:t>
      </w:r>
      <w:r>
        <w:rPr>
          <w:rFonts w:ascii="Arial" w:hAnsi="Arial"/>
          <w:sz w:val="16"/>
          <w:lang w:val="en-US"/>
        </w:rPr>
        <w:t>bui</w:t>
      </w:r>
      <w:r w:rsidRPr="00B673DA">
        <w:rPr>
          <w:rFonts w:ascii="Arial" w:hAnsi="Arial"/>
          <w:sz w:val="16"/>
          <w:lang w:val="en-US"/>
        </w:rPr>
        <w:t>@ibt.ac.vn</w:t>
      </w:r>
    </w:p>
    <w:p w14:paraId="5CC74410" w14:textId="77777777" w:rsidR="00F92FB2" w:rsidRPr="00A375C1" w:rsidRDefault="00F92FB2" w:rsidP="00F92FB2">
      <w:pPr>
        <w:pStyle w:val="Funoten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B2"/>
    <w:rsid w:val="00001E77"/>
    <w:rsid w:val="00003086"/>
    <w:rsid w:val="000044C4"/>
    <w:rsid w:val="00004AF2"/>
    <w:rsid w:val="000062EB"/>
    <w:rsid w:val="000128B4"/>
    <w:rsid w:val="000146CA"/>
    <w:rsid w:val="000169B4"/>
    <w:rsid w:val="00020B5E"/>
    <w:rsid w:val="000317A1"/>
    <w:rsid w:val="0003211E"/>
    <w:rsid w:val="00040D9B"/>
    <w:rsid w:val="00053409"/>
    <w:rsid w:val="000642F0"/>
    <w:rsid w:val="000673CE"/>
    <w:rsid w:val="000677EB"/>
    <w:rsid w:val="000811EC"/>
    <w:rsid w:val="00081ED9"/>
    <w:rsid w:val="00083283"/>
    <w:rsid w:val="0008395A"/>
    <w:rsid w:val="000924E3"/>
    <w:rsid w:val="000A2A99"/>
    <w:rsid w:val="000A2AB8"/>
    <w:rsid w:val="000A2EAA"/>
    <w:rsid w:val="000A64CB"/>
    <w:rsid w:val="000C40E3"/>
    <w:rsid w:val="000C4167"/>
    <w:rsid w:val="000C44D5"/>
    <w:rsid w:val="000D5EE1"/>
    <w:rsid w:val="000E701A"/>
    <w:rsid w:val="000F1A1B"/>
    <w:rsid w:val="000F3247"/>
    <w:rsid w:val="000F330F"/>
    <w:rsid w:val="000F345E"/>
    <w:rsid w:val="000F6675"/>
    <w:rsid w:val="00107476"/>
    <w:rsid w:val="0010796A"/>
    <w:rsid w:val="00122FF1"/>
    <w:rsid w:val="00124395"/>
    <w:rsid w:val="00125118"/>
    <w:rsid w:val="001265A7"/>
    <w:rsid w:val="001314CA"/>
    <w:rsid w:val="00140514"/>
    <w:rsid w:val="00141A36"/>
    <w:rsid w:val="00141C6B"/>
    <w:rsid w:val="00142592"/>
    <w:rsid w:val="0014523B"/>
    <w:rsid w:val="001473B9"/>
    <w:rsid w:val="00151FAA"/>
    <w:rsid w:val="00186330"/>
    <w:rsid w:val="00186358"/>
    <w:rsid w:val="00186965"/>
    <w:rsid w:val="0019118A"/>
    <w:rsid w:val="00194B3C"/>
    <w:rsid w:val="001A3418"/>
    <w:rsid w:val="001A655F"/>
    <w:rsid w:val="001B567B"/>
    <w:rsid w:val="001C5BE2"/>
    <w:rsid w:val="001C6C8F"/>
    <w:rsid w:val="001D0DE9"/>
    <w:rsid w:val="001D592D"/>
    <w:rsid w:val="001D76FA"/>
    <w:rsid w:val="001E3C96"/>
    <w:rsid w:val="001F079A"/>
    <w:rsid w:val="001F1735"/>
    <w:rsid w:val="001F3567"/>
    <w:rsid w:val="001F4A19"/>
    <w:rsid w:val="0020498C"/>
    <w:rsid w:val="00204C21"/>
    <w:rsid w:val="00205F5D"/>
    <w:rsid w:val="00223A67"/>
    <w:rsid w:val="002248CD"/>
    <w:rsid w:val="00244C74"/>
    <w:rsid w:val="00247238"/>
    <w:rsid w:val="00255BB9"/>
    <w:rsid w:val="0026224C"/>
    <w:rsid w:val="002625DD"/>
    <w:rsid w:val="00263229"/>
    <w:rsid w:val="002907CF"/>
    <w:rsid w:val="00293D61"/>
    <w:rsid w:val="002B1524"/>
    <w:rsid w:val="002B434E"/>
    <w:rsid w:val="002C668E"/>
    <w:rsid w:val="002D4A44"/>
    <w:rsid w:val="002E02D1"/>
    <w:rsid w:val="002F6151"/>
    <w:rsid w:val="00305EA1"/>
    <w:rsid w:val="00312887"/>
    <w:rsid w:val="003147E2"/>
    <w:rsid w:val="003310F7"/>
    <w:rsid w:val="0034028A"/>
    <w:rsid w:val="00343DB0"/>
    <w:rsid w:val="00347293"/>
    <w:rsid w:val="00347C4D"/>
    <w:rsid w:val="00352B1A"/>
    <w:rsid w:val="00365D7C"/>
    <w:rsid w:val="00366259"/>
    <w:rsid w:val="003702C7"/>
    <w:rsid w:val="00380318"/>
    <w:rsid w:val="00380A81"/>
    <w:rsid w:val="00392F14"/>
    <w:rsid w:val="00393659"/>
    <w:rsid w:val="00397155"/>
    <w:rsid w:val="003A3B5B"/>
    <w:rsid w:val="003A4A89"/>
    <w:rsid w:val="003B58D7"/>
    <w:rsid w:val="003B6994"/>
    <w:rsid w:val="003C39FC"/>
    <w:rsid w:val="003C6777"/>
    <w:rsid w:val="003D2B6F"/>
    <w:rsid w:val="003D57A4"/>
    <w:rsid w:val="003E07E7"/>
    <w:rsid w:val="003E3767"/>
    <w:rsid w:val="003F3675"/>
    <w:rsid w:val="003F615D"/>
    <w:rsid w:val="00417D11"/>
    <w:rsid w:val="00421679"/>
    <w:rsid w:val="00437594"/>
    <w:rsid w:val="004377D2"/>
    <w:rsid w:val="00440B5D"/>
    <w:rsid w:val="00440EC4"/>
    <w:rsid w:val="00443BAA"/>
    <w:rsid w:val="00443FF0"/>
    <w:rsid w:val="0045001E"/>
    <w:rsid w:val="0045686D"/>
    <w:rsid w:val="004623A9"/>
    <w:rsid w:val="00464675"/>
    <w:rsid w:val="00471713"/>
    <w:rsid w:val="004855AF"/>
    <w:rsid w:val="0049195F"/>
    <w:rsid w:val="00496E69"/>
    <w:rsid w:val="004A2C87"/>
    <w:rsid w:val="004A3C2A"/>
    <w:rsid w:val="004A4ADB"/>
    <w:rsid w:val="004A7998"/>
    <w:rsid w:val="004B12D1"/>
    <w:rsid w:val="004B4E6B"/>
    <w:rsid w:val="004B58E1"/>
    <w:rsid w:val="004B5C05"/>
    <w:rsid w:val="004C03EC"/>
    <w:rsid w:val="004F06B9"/>
    <w:rsid w:val="004F482B"/>
    <w:rsid w:val="00502169"/>
    <w:rsid w:val="0050540A"/>
    <w:rsid w:val="005102B8"/>
    <w:rsid w:val="00511A2D"/>
    <w:rsid w:val="00517993"/>
    <w:rsid w:val="005208D6"/>
    <w:rsid w:val="0052781A"/>
    <w:rsid w:val="00540853"/>
    <w:rsid w:val="00542412"/>
    <w:rsid w:val="00546BF9"/>
    <w:rsid w:val="00562357"/>
    <w:rsid w:val="0056249F"/>
    <w:rsid w:val="00563532"/>
    <w:rsid w:val="005827B9"/>
    <w:rsid w:val="00586ABE"/>
    <w:rsid w:val="005912F2"/>
    <w:rsid w:val="00595256"/>
    <w:rsid w:val="005975C0"/>
    <w:rsid w:val="005B7007"/>
    <w:rsid w:val="005D0C17"/>
    <w:rsid w:val="005D3424"/>
    <w:rsid w:val="005D386A"/>
    <w:rsid w:val="005F5A0C"/>
    <w:rsid w:val="006037EE"/>
    <w:rsid w:val="00605BB6"/>
    <w:rsid w:val="006104C3"/>
    <w:rsid w:val="00616C08"/>
    <w:rsid w:val="00617036"/>
    <w:rsid w:val="00620B3A"/>
    <w:rsid w:val="0062409A"/>
    <w:rsid w:val="006252F8"/>
    <w:rsid w:val="00625F2D"/>
    <w:rsid w:val="00627CAB"/>
    <w:rsid w:val="00653286"/>
    <w:rsid w:val="00662B2A"/>
    <w:rsid w:val="006750B3"/>
    <w:rsid w:val="00686397"/>
    <w:rsid w:val="00691283"/>
    <w:rsid w:val="00694C2B"/>
    <w:rsid w:val="006A5772"/>
    <w:rsid w:val="006B2115"/>
    <w:rsid w:val="006B585E"/>
    <w:rsid w:val="006B6BFF"/>
    <w:rsid w:val="006C64BD"/>
    <w:rsid w:val="006D1FA6"/>
    <w:rsid w:val="006D33C2"/>
    <w:rsid w:val="006D7029"/>
    <w:rsid w:val="006E4D2E"/>
    <w:rsid w:val="006E5C0C"/>
    <w:rsid w:val="006F1A88"/>
    <w:rsid w:val="007025EC"/>
    <w:rsid w:val="00711377"/>
    <w:rsid w:val="007149D1"/>
    <w:rsid w:val="00715510"/>
    <w:rsid w:val="00722710"/>
    <w:rsid w:val="00725816"/>
    <w:rsid w:val="0073582F"/>
    <w:rsid w:val="007430F1"/>
    <w:rsid w:val="00747D9E"/>
    <w:rsid w:val="00755B86"/>
    <w:rsid w:val="00760540"/>
    <w:rsid w:val="0076392C"/>
    <w:rsid w:val="00775DDC"/>
    <w:rsid w:val="00776118"/>
    <w:rsid w:val="00787E8C"/>
    <w:rsid w:val="0079034D"/>
    <w:rsid w:val="00796F9C"/>
    <w:rsid w:val="007A0B2C"/>
    <w:rsid w:val="007A68C8"/>
    <w:rsid w:val="007A7C06"/>
    <w:rsid w:val="007B0AE1"/>
    <w:rsid w:val="007B497F"/>
    <w:rsid w:val="007B72E8"/>
    <w:rsid w:val="007C03D4"/>
    <w:rsid w:val="007C7E64"/>
    <w:rsid w:val="007D0140"/>
    <w:rsid w:val="007D045C"/>
    <w:rsid w:val="007D0BBA"/>
    <w:rsid w:val="007D6B07"/>
    <w:rsid w:val="007E3200"/>
    <w:rsid w:val="007E33FA"/>
    <w:rsid w:val="007F4CFE"/>
    <w:rsid w:val="00805294"/>
    <w:rsid w:val="00814966"/>
    <w:rsid w:val="00816E87"/>
    <w:rsid w:val="008315D1"/>
    <w:rsid w:val="00835C4F"/>
    <w:rsid w:val="00836954"/>
    <w:rsid w:val="008371BE"/>
    <w:rsid w:val="00844430"/>
    <w:rsid w:val="008456D1"/>
    <w:rsid w:val="008473CE"/>
    <w:rsid w:val="00847A71"/>
    <w:rsid w:val="0085414B"/>
    <w:rsid w:val="008628AB"/>
    <w:rsid w:val="008643EE"/>
    <w:rsid w:val="0087139A"/>
    <w:rsid w:val="008730F5"/>
    <w:rsid w:val="00883B14"/>
    <w:rsid w:val="00892411"/>
    <w:rsid w:val="00895192"/>
    <w:rsid w:val="00896387"/>
    <w:rsid w:val="008A306F"/>
    <w:rsid w:val="008A3093"/>
    <w:rsid w:val="008A3931"/>
    <w:rsid w:val="008B0495"/>
    <w:rsid w:val="008B0514"/>
    <w:rsid w:val="008B7614"/>
    <w:rsid w:val="008D2955"/>
    <w:rsid w:val="008D3307"/>
    <w:rsid w:val="008D6909"/>
    <w:rsid w:val="008E574E"/>
    <w:rsid w:val="008E6D56"/>
    <w:rsid w:val="008F4F1B"/>
    <w:rsid w:val="008F7862"/>
    <w:rsid w:val="0092298D"/>
    <w:rsid w:val="0092761C"/>
    <w:rsid w:val="009276B3"/>
    <w:rsid w:val="00936F0E"/>
    <w:rsid w:val="00940330"/>
    <w:rsid w:val="00950E24"/>
    <w:rsid w:val="009564E2"/>
    <w:rsid w:val="00962D71"/>
    <w:rsid w:val="0096587A"/>
    <w:rsid w:val="009765F3"/>
    <w:rsid w:val="00981F46"/>
    <w:rsid w:val="00983B3C"/>
    <w:rsid w:val="00992091"/>
    <w:rsid w:val="00994959"/>
    <w:rsid w:val="009A426D"/>
    <w:rsid w:val="009A5F45"/>
    <w:rsid w:val="009A76F4"/>
    <w:rsid w:val="009B13F2"/>
    <w:rsid w:val="009B22B4"/>
    <w:rsid w:val="009C058F"/>
    <w:rsid w:val="009C2D0B"/>
    <w:rsid w:val="009D015F"/>
    <w:rsid w:val="009F2B52"/>
    <w:rsid w:val="009F3987"/>
    <w:rsid w:val="009F3F70"/>
    <w:rsid w:val="00A00242"/>
    <w:rsid w:val="00A00703"/>
    <w:rsid w:val="00A03030"/>
    <w:rsid w:val="00A057BF"/>
    <w:rsid w:val="00A135BA"/>
    <w:rsid w:val="00A21612"/>
    <w:rsid w:val="00A21CC2"/>
    <w:rsid w:val="00A478CA"/>
    <w:rsid w:val="00A533AE"/>
    <w:rsid w:val="00A54902"/>
    <w:rsid w:val="00A67251"/>
    <w:rsid w:val="00A71C48"/>
    <w:rsid w:val="00A81729"/>
    <w:rsid w:val="00A83F42"/>
    <w:rsid w:val="00A92D00"/>
    <w:rsid w:val="00A94332"/>
    <w:rsid w:val="00A96E42"/>
    <w:rsid w:val="00AA7BEA"/>
    <w:rsid w:val="00AB5244"/>
    <w:rsid w:val="00AC5846"/>
    <w:rsid w:val="00AD051D"/>
    <w:rsid w:val="00AD4E7C"/>
    <w:rsid w:val="00AD6232"/>
    <w:rsid w:val="00AD6D54"/>
    <w:rsid w:val="00AE41C7"/>
    <w:rsid w:val="00AE6348"/>
    <w:rsid w:val="00AF1081"/>
    <w:rsid w:val="00AF7B51"/>
    <w:rsid w:val="00B00596"/>
    <w:rsid w:val="00B11DEF"/>
    <w:rsid w:val="00B14AE1"/>
    <w:rsid w:val="00B21344"/>
    <w:rsid w:val="00B24901"/>
    <w:rsid w:val="00B335A1"/>
    <w:rsid w:val="00B346DF"/>
    <w:rsid w:val="00B35BF9"/>
    <w:rsid w:val="00B3768F"/>
    <w:rsid w:val="00B406E2"/>
    <w:rsid w:val="00B41CE4"/>
    <w:rsid w:val="00B4368E"/>
    <w:rsid w:val="00B44A27"/>
    <w:rsid w:val="00B547E0"/>
    <w:rsid w:val="00B621D0"/>
    <w:rsid w:val="00B9621B"/>
    <w:rsid w:val="00BA0A72"/>
    <w:rsid w:val="00BC3FB1"/>
    <w:rsid w:val="00BD13E4"/>
    <w:rsid w:val="00BD230F"/>
    <w:rsid w:val="00BD27F1"/>
    <w:rsid w:val="00BD348B"/>
    <w:rsid w:val="00BE0960"/>
    <w:rsid w:val="00BE3B6C"/>
    <w:rsid w:val="00BE406E"/>
    <w:rsid w:val="00BE67FF"/>
    <w:rsid w:val="00BF552B"/>
    <w:rsid w:val="00C0351F"/>
    <w:rsid w:val="00C037BA"/>
    <w:rsid w:val="00C03936"/>
    <w:rsid w:val="00C24168"/>
    <w:rsid w:val="00C34CE0"/>
    <w:rsid w:val="00C37287"/>
    <w:rsid w:val="00C47602"/>
    <w:rsid w:val="00C60060"/>
    <w:rsid w:val="00C71300"/>
    <w:rsid w:val="00C767AD"/>
    <w:rsid w:val="00C77B0E"/>
    <w:rsid w:val="00C95205"/>
    <w:rsid w:val="00C9586E"/>
    <w:rsid w:val="00C967BD"/>
    <w:rsid w:val="00CB3E91"/>
    <w:rsid w:val="00CC4581"/>
    <w:rsid w:val="00CC61DA"/>
    <w:rsid w:val="00CC65BA"/>
    <w:rsid w:val="00CC6817"/>
    <w:rsid w:val="00CD19A9"/>
    <w:rsid w:val="00CD484C"/>
    <w:rsid w:val="00CD56B4"/>
    <w:rsid w:val="00CE617A"/>
    <w:rsid w:val="00D02A63"/>
    <w:rsid w:val="00D07F83"/>
    <w:rsid w:val="00D156C4"/>
    <w:rsid w:val="00D176E7"/>
    <w:rsid w:val="00D327DD"/>
    <w:rsid w:val="00D42A13"/>
    <w:rsid w:val="00D505ED"/>
    <w:rsid w:val="00D53C86"/>
    <w:rsid w:val="00D56991"/>
    <w:rsid w:val="00D616E6"/>
    <w:rsid w:val="00D64279"/>
    <w:rsid w:val="00D64E5F"/>
    <w:rsid w:val="00D7036C"/>
    <w:rsid w:val="00D753AD"/>
    <w:rsid w:val="00D76DF0"/>
    <w:rsid w:val="00D8309F"/>
    <w:rsid w:val="00D8665C"/>
    <w:rsid w:val="00D94F85"/>
    <w:rsid w:val="00DA2707"/>
    <w:rsid w:val="00DA41C7"/>
    <w:rsid w:val="00DA5A00"/>
    <w:rsid w:val="00DB4A5E"/>
    <w:rsid w:val="00DC17C8"/>
    <w:rsid w:val="00DC6CAD"/>
    <w:rsid w:val="00DC6CFF"/>
    <w:rsid w:val="00DC7548"/>
    <w:rsid w:val="00DE3FA3"/>
    <w:rsid w:val="00DF3AB3"/>
    <w:rsid w:val="00DF7360"/>
    <w:rsid w:val="00DF7693"/>
    <w:rsid w:val="00E166B2"/>
    <w:rsid w:val="00E16DB9"/>
    <w:rsid w:val="00E245EE"/>
    <w:rsid w:val="00E26AEC"/>
    <w:rsid w:val="00E278BB"/>
    <w:rsid w:val="00E31247"/>
    <w:rsid w:val="00E31DEA"/>
    <w:rsid w:val="00E37467"/>
    <w:rsid w:val="00E43024"/>
    <w:rsid w:val="00E56EE7"/>
    <w:rsid w:val="00E576D8"/>
    <w:rsid w:val="00E5788F"/>
    <w:rsid w:val="00E60850"/>
    <w:rsid w:val="00E6284F"/>
    <w:rsid w:val="00E742A4"/>
    <w:rsid w:val="00E763A0"/>
    <w:rsid w:val="00E91E42"/>
    <w:rsid w:val="00EA2EAF"/>
    <w:rsid w:val="00EA75DF"/>
    <w:rsid w:val="00EB40A6"/>
    <w:rsid w:val="00EB4AA9"/>
    <w:rsid w:val="00EB5CDC"/>
    <w:rsid w:val="00EC2277"/>
    <w:rsid w:val="00EC42E4"/>
    <w:rsid w:val="00ED1817"/>
    <w:rsid w:val="00EE5243"/>
    <w:rsid w:val="00EF0940"/>
    <w:rsid w:val="00EF495A"/>
    <w:rsid w:val="00F05751"/>
    <w:rsid w:val="00F14393"/>
    <w:rsid w:val="00F15047"/>
    <w:rsid w:val="00F157DC"/>
    <w:rsid w:val="00F174F5"/>
    <w:rsid w:val="00F21E05"/>
    <w:rsid w:val="00F249EA"/>
    <w:rsid w:val="00F270F7"/>
    <w:rsid w:val="00F334AD"/>
    <w:rsid w:val="00F3415B"/>
    <w:rsid w:val="00F46EB9"/>
    <w:rsid w:val="00F54551"/>
    <w:rsid w:val="00F60630"/>
    <w:rsid w:val="00F61095"/>
    <w:rsid w:val="00F726A3"/>
    <w:rsid w:val="00F76466"/>
    <w:rsid w:val="00F774DE"/>
    <w:rsid w:val="00F92FB2"/>
    <w:rsid w:val="00F96416"/>
    <w:rsid w:val="00FA0F30"/>
    <w:rsid w:val="00FA1FC0"/>
    <w:rsid w:val="00FA2679"/>
    <w:rsid w:val="00FB54DB"/>
    <w:rsid w:val="00FD4FCD"/>
    <w:rsid w:val="00FE1491"/>
    <w:rsid w:val="00FE2483"/>
    <w:rsid w:val="00FE40BF"/>
    <w:rsid w:val="00FF282D"/>
    <w:rsid w:val="00FF4C3F"/>
    <w:rsid w:val="00FF6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C8D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92F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F92FB2"/>
  </w:style>
  <w:style w:type="character" w:customStyle="1" w:styleId="FunotentextZchn">
    <w:name w:val="Fußnotentext Zchn"/>
    <w:basedOn w:val="Absatz-Standardschriftart"/>
    <w:link w:val="Funotentext"/>
    <w:rsid w:val="00F92FB2"/>
  </w:style>
  <w:style w:type="character" w:styleId="Funotenzeichen">
    <w:name w:val="footnote reference"/>
    <w:rsid w:val="00F92F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1733</Characters>
  <Application>Microsoft Macintosh Word</Application>
  <DocSecurity>0</DocSecurity>
  <Lines>14</Lines>
  <Paragraphs>4</Paragraphs>
  <ScaleCrop>false</ScaleCrop>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Ngoc Bui</dc:creator>
  <cp:keywords/>
  <dc:description/>
  <cp:lastModifiedBy>Van Ngoc Bui</cp:lastModifiedBy>
  <cp:revision>1</cp:revision>
  <dcterms:created xsi:type="dcterms:W3CDTF">2018-05-22T09:16:00Z</dcterms:created>
  <dcterms:modified xsi:type="dcterms:W3CDTF">2018-05-22T09:18:00Z</dcterms:modified>
</cp:coreProperties>
</file>